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05"/>
        <w:gridCol w:w="1436"/>
        <w:gridCol w:w="1592"/>
        <w:gridCol w:w="2871"/>
      </w:tblGrid>
      <w:tr w:rsidR="006C0E88" w14:paraId="526FA6CF" w14:textId="77777777" w:rsidTr="00D5479D">
        <w:trPr>
          <w:trHeight w:val="1250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526FA6CE" w14:textId="23800862" w:rsidR="006C0E88" w:rsidRPr="00D02B53" w:rsidRDefault="00D02B53" w:rsidP="00D02B5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B53">
              <w:rPr>
                <w:rFonts w:asciiTheme="minorHAnsi" w:hAnsiTheme="minorHAnsi" w:cstheme="minorHAnsi"/>
                <w:color w:val="DD3B00"/>
              </w:rPr>
              <w:t xml:space="preserve">&lt; Insert your company’s logo here. Apply your company’s branding (fonts, </w:t>
            </w:r>
            <w:proofErr w:type="spellStart"/>
            <w:r w:rsidRPr="00D02B53">
              <w:rPr>
                <w:rFonts w:asciiTheme="minorHAnsi" w:hAnsiTheme="minorHAnsi" w:cstheme="minorHAnsi"/>
                <w:color w:val="DD3B00"/>
              </w:rPr>
              <w:t>colors</w:t>
            </w:r>
            <w:proofErr w:type="spellEnd"/>
            <w:r w:rsidRPr="00D02B53">
              <w:rPr>
                <w:rFonts w:asciiTheme="minorHAnsi" w:hAnsiTheme="minorHAnsi" w:cstheme="minorHAnsi"/>
                <w:color w:val="DD3B00"/>
              </w:rPr>
              <w:t>, illustration or images) to the rest of the document as desired.&gt;</w:t>
            </w:r>
          </w:p>
        </w:tc>
      </w:tr>
      <w:tr w:rsidR="002918A9" w14:paraId="4FDF2C2A" w14:textId="77777777" w:rsidTr="00D5479D">
        <w:trPr>
          <w:trHeight w:val="711"/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7F67E593" w14:textId="43E07E78" w:rsidR="002918A9" w:rsidRPr="00D02B53" w:rsidRDefault="002918A9" w:rsidP="002918A9">
            <w:pPr>
              <w:spacing w:line="240" w:lineRule="auto"/>
              <w:jc w:val="center"/>
              <w:rPr>
                <w:rFonts w:asciiTheme="minorHAnsi" w:hAnsiTheme="minorHAnsi" w:cstheme="minorHAnsi"/>
                <w:color w:val="DD3B00"/>
              </w:rPr>
            </w:pPr>
            <w:r>
              <w:rPr>
                <w:rFonts w:asciiTheme="majorHAnsi" w:hAnsiTheme="majorHAnsi" w:cstheme="majorHAnsi"/>
                <w:sz w:val="48"/>
                <w:szCs w:val="48"/>
              </w:rPr>
              <w:t>A</w:t>
            </w:r>
            <w:r w:rsidRPr="00AB62F7">
              <w:rPr>
                <w:rFonts w:asciiTheme="majorHAnsi" w:hAnsiTheme="majorHAnsi" w:cstheme="majorHAnsi"/>
                <w:sz w:val="48"/>
                <w:szCs w:val="48"/>
              </w:rPr>
              <w:t>nnouncing OneDrive</w:t>
            </w:r>
          </w:p>
        </w:tc>
      </w:tr>
      <w:tr w:rsidR="007E7D8F" w14:paraId="6A6689BD" w14:textId="77777777" w:rsidTr="00D5479D">
        <w:trPr>
          <w:trHeight w:val="1250"/>
          <w:jc w:val="center"/>
        </w:trPr>
        <w:tc>
          <w:tcPr>
            <w:tcW w:w="446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7A115EA8" w14:textId="77777777" w:rsidR="00802B31" w:rsidRPr="00AB62F7" w:rsidRDefault="00802B31" w:rsidP="00802B31">
            <w:pPr>
              <w:rPr>
                <w:rFonts w:asciiTheme="minorHAnsi" w:hAnsiTheme="minorHAnsi" w:cstheme="minorHAnsi"/>
              </w:rPr>
            </w:pPr>
            <w:r w:rsidRPr="00AB62F7">
              <w:rPr>
                <w:rFonts w:asciiTheme="minorHAnsi" w:hAnsiTheme="minorHAnsi" w:cstheme="minorHAnsi"/>
              </w:rPr>
              <w:t>OneDrive is here!</w:t>
            </w:r>
          </w:p>
          <w:p w14:paraId="07693C76" w14:textId="77777777" w:rsidR="00802B31" w:rsidRPr="00AB62F7" w:rsidRDefault="00802B31" w:rsidP="00802B31">
            <w:pPr>
              <w:rPr>
                <w:rFonts w:asciiTheme="minorHAnsi" w:hAnsiTheme="minorHAnsi" w:cstheme="minorHAnsi"/>
              </w:rPr>
            </w:pPr>
          </w:p>
          <w:p w14:paraId="2D2D86F3" w14:textId="77777777" w:rsidR="005A0D4B" w:rsidRDefault="005A0D4B" w:rsidP="005A0D4B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AB62F7">
              <w:rPr>
                <w:rFonts w:asciiTheme="minorHAnsi" w:hAnsiTheme="minorHAnsi" w:cstheme="minorHAnsi"/>
                <w:lang w:val="en-US" w:eastAsia="en-NZ"/>
              </w:rPr>
              <w:t>Your new tool will make it easy to collaborate, manage, and share your documents from anywhere</w:t>
            </w:r>
            <w:r>
              <w:rPr>
                <w:rFonts w:asciiTheme="minorHAnsi" w:hAnsiTheme="minorHAnsi" w:cstheme="minorHAnsi"/>
                <w:lang w:val="en-US" w:eastAsia="en-NZ"/>
              </w:rPr>
              <w:t xml:space="preserve"> and any device</w:t>
            </w:r>
            <w:r w:rsidRPr="00AB62F7">
              <w:rPr>
                <w:rFonts w:asciiTheme="minorHAnsi" w:hAnsiTheme="minorHAnsi" w:cstheme="minorHAnsi"/>
                <w:lang w:val="en-US" w:eastAsia="en-NZ"/>
              </w:rPr>
              <w:t xml:space="preserve">. </w:t>
            </w:r>
            <w:r>
              <w:rPr>
                <w:rFonts w:asciiTheme="minorHAnsi" w:hAnsiTheme="minorHAnsi" w:cstheme="minorHAnsi"/>
                <w:lang w:val="en-US" w:eastAsia="en-NZ"/>
              </w:rPr>
              <w:t>U</w:t>
            </w:r>
            <w:r w:rsidRPr="00210E67">
              <w:rPr>
                <w:rFonts w:asciiTheme="minorHAnsi" w:hAnsiTheme="minorHAnsi" w:cstheme="minorHAnsi"/>
              </w:rPr>
              <w:t>se OneDrive as the primary place for secure file storage, syncing, and sharing. It’s easy to use and flexible enough so different groups can organize OneDrive to suit their needs.</w:t>
            </w:r>
          </w:p>
          <w:p w14:paraId="749926B9" w14:textId="77777777" w:rsidR="00D44DC1" w:rsidRDefault="00D44DC1" w:rsidP="00802B31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</w:p>
          <w:p w14:paraId="6F820884" w14:textId="326F768D" w:rsidR="00D44DC1" w:rsidRPr="00D5479D" w:rsidRDefault="005A0D4B" w:rsidP="00802B31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9" w:history="1">
              <w:r w:rsidR="00D44DC1" w:rsidRPr="00D5479D">
                <w:rPr>
                  <w:rStyle w:val="Hyperlink"/>
                  <w:rFonts w:asciiTheme="minorHAnsi" w:hAnsiTheme="minorHAnsi" w:cs="Segoe UI"/>
                  <w:bCs/>
                  <w:color w:val="00A89E"/>
                  <w:u w:val="none"/>
                </w:rPr>
                <w:t>Learn more</w:t>
              </w:r>
            </w:hyperlink>
            <w:r w:rsidR="00D44DC1" w:rsidRPr="00D5479D">
              <w:rPr>
                <w:rStyle w:val="Hyperlink"/>
                <w:rFonts w:asciiTheme="minorHAnsi" w:hAnsiTheme="minorHAnsi" w:cs="Segoe UI"/>
                <w:bCs/>
                <w:color w:val="00A89E"/>
                <w:u w:val="none"/>
              </w:rPr>
              <w:t xml:space="preserve"> »</w:t>
            </w: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14:paraId="0AFEC209" w14:textId="181B4A35" w:rsidR="007E7D8F" w:rsidRDefault="007E7D8F" w:rsidP="007E7D8F">
            <w:pPr>
              <w:jc w:val="right"/>
              <w:rPr>
                <w:noProof/>
                <w:lang w:val="en-US"/>
              </w:rPr>
            </w:pPr>
            <w:r w:rsidRPr="003A0707">
              <w:rPr>
                <w:rFonts w:asciiTheme="majorHAnsi" w:hAnsiTheme="majorHAnsi" w:cstheme="majorHAnsi"/>
                <w:noProof/>
                <w:color w:val="262626" w:themeColor="text1" w:themeTint="D9"/>
                <w:sz w:val="48"/>
                <w:szCs w:val="48"/>
              </w:rPr>
              <w:drawing>
                <wp:inline distT="0" distB="0" distL="0" distR="0" wp14:anchorId="64A962DA" wp14:editId="6494FC79">
                  <wp:extent cx="2738257" cy="2738257"/>
                  <wp:effectExtent l="0" t="0" r="5080" b="5080"/>
                  <wp:docPr id="9" name="Picture 9" descr="Person using a tablet device to access files using OneDrive" title="Person using a tablet device to access files using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FC16_Millie_026-1x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57" cy="273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DC1" w14:paraId="722A3EF5" w14:textId="77777777" w:rsidTr="00D5479D">
        <w:trPr>
          <w:jc w:val="center"/>
        </w:trPr>
        <w:tc>
          <w:tcPr>
            <w:tcW w:w="8926" w:type="dxa"/>
            <w:gridSpan w:val="5"/>
            <w:shd w:val="clear" w:color="auto" w:fill="FFFFFF" w:themeFill="background1"/>
            <w:tcMar>
              <w:top w:w="284" w:type="dxa"/>
              <w:left w:w="284" w:type="dxa"/>
              <w:bottom w:w="288" w:type="dxa"/>
              <w:right w:w="284" w:type="dxa"/>
            </w:tcMar>
          </w:tcPr>
          <w:p w14:paraId="6ED811A8" w14:textId="7CA6875B" w:rsidR="00D44DC1" w:rsidRPr="00D44DC1" w:rsidRDefault="00D44DC1" w:rsidP="00D44DC1">
            <w:pPr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A10AC6">
              <w:rPr>
                <w:rFonts w:asciiTheme="majorHAnsi" w:hAnsiTheme="majorHAnsi" w:cstheme="majorHAnsi"/>
                <w:sz w:val="48"/>
                <w:szCs w:val="48"/>
              </w:rPr>
              <w:t>Features focused on the way you work</w:t>
            </w:r>
          </w:p>
        </w:tc>
      </w:tr>
      <w:tr w:rsidR="006C0E88" w14:paraId="526FA6DA" w14:textId="77777777" w:rsidTr="005A0D4B">
        <w:trPr>
          <w:trHeight w:val="2128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4" w:type="dxa"/>
              <w:left w:w="284" w:type="dxa"/>
              <w:bottom w:w="288" w:type="dxa"/>
              <w:right w:w="284" w:type="dxa"/>
            </w:tcMar>
          </w:tcPr>
          <w:p w14:paraId="7C533FBA" w14:textId="2FE0081F" w:rsidR="00802B31" w:rsidRDefault="00802B31" w:rsidP="00802B31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AB62F7">
              <w:rPr>
                <w:rFonts w:asciiTheme="minorHAnsi" w:hAnsiTheme="minorHAnsi" w:cstheme="minorHAnsi"/>
                <w:lang w:val="en-US" w:eastAsia="en-NZ"/>
              </w:rPr>
              <w:t>OneDrive gives you:</w:t>
            </w:r>
            <w:r w:rsidRPr="00AB62F7"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  <w:t> </w:t>
            </w:r>
            <w:bookmarkStart w:id="0" w:name="_GoBack"/>
            <w:bookmarkEnd w:id="0"/>
          </w:p>
          <w:p w14:paraId="40A44708" w14:textId="77777777" w:rsidR="00C14D76" w:rsidRPr="00C14D76" w:rsidRDefault="00C14D76" w:rsidP="00C14D76">
            <w:pPr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sz w:val="10"/>
                <w:szCs w:val="10"/>
                <w:lang w:eastAsia="en-NZ"/>
              </w:rPr>
            </w:pPr>
          </w:p>
          <w:p w14:paraId="769E619B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  <w:lang w:val="en-US" w:eastAsia="en-NZ"/>
              </w:rPr>
              <w:t>Access to your files at any time, from anywhere, on your favorite devices</w:t>
            </w:r>
            <w:r w:rsidRPr="005A0D4B"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  <w:t> </w:t>
            </w:r>
          </w:p>
          <w:p w14:paraId="351366A7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</w:rPr>
              <w:t>Ability to share internally and externally your organization</w:t>
            </w:r>
          </w:p>
          <w:p w14:paraId="4455EB83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  <w:lang w:val="en-US" w:eastAsia="en-NZ"/>
              </w:rPr>
              <w:t>Easy co-authoring without the hassle of versioning</w:t>
            </w:r>
            <w:r w:rsidRPr="005A0D4B"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  <w:t> </w:t>
            </w:r>
          </w:p>
          <w:p w14:paraId="2F38C813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  <w:lang w:val="en-US" w:eastAsia="en-NZ"/>
              </w:rPr>
              <w:t>Seamless integration with your favorite Office apps</w:t>
            </w:r>
            <w:r w:rsidRPr="005A0D4B"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  <w:t> </w:t>
            </w:r>
          </w:p>
          <w:p w14:paraId="30603F52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  <w:lang w:val="en-US" w:eastAsia="en-NZ"/>
              </w:rPr>
              <w:t>Trusted security features you can rely on</w:t>
            </w:r>
            <w:r w:rsidRPr="005A0D4B"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  <w:t> </w:t>
            </w:r>
          </w:p>
          <w:p w14:paraId="7769EC07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</w:rPr>
            </w:pPr>
            <w:r w:rsidRPr="005A0D4B">
              <w:rPr>
                <w:rFonts w:asciiTheme="minorHAnsi" w:hAnsiTheme="minorHAnsi" w:cstheme="minorHAnsi"/>
              </w:rPr>
              <w:t>Quickly find files with intelligent recommendations based on what you are working on and who you are working with.</w:t>
            </w:r>
          </w:p>
          <w:p w14:paraId="3590AE12" w14:textId="77777777" w:rsidR="005A0D4B" w:rsidRPr="005A0D4B" w:rsidRDefault="005A0D4B" w:rsidP="005A0D4B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5A0D4B">
              <w:rPr>
                <w:rFonts w:asciiTheme="minorHAnsi" w:hAnsiTheme="minorHAnsi" w:cstheme="minorHAnsi"/>
                <w:lang w:val="en-US" w:eastAsia="en-NZ"/>
              </w:rPr>
              <w:t xml:space="preserve">A fast, intuitive </w:t>
            </w:r>
            <w:proofErr w:type="gramStart"/>
            <w:r w:rsidRPr="005A0D4B">
              <w:rPr>
                <w:rFonts w:asciiTheme="minorHAnsi" w:hAnsiTheme="minorHAnsi" w:cstheme="minorHAnsi"/>
                <w:lang w:val="en-US" w:eastAsia="en-NZ"/>
              </w:rPr>
              <w:t>browser ,mobile</w:t>
            </w:r>
            <w:proofErr w:type="gramEnd"/>
            <w:r w:rsidRPr="005A0D4B">
              <w:rPr>
                <w:rFonts w:asciiTheme="minorHAnsi" w:hAnsiTheme="minorHAnsi" w:cstheme="minorHAnsi"/>
                <w:lang w:val="en-US" w:eastAsia="en-NZ"/>
              </w:rPr>
              <w:t xml:space="preserve"> , PC and Mac experience</w:t>
            </w:r>
          </w:p>
          <w:p w14:paraId="1379EE88" w14:textId="77777777" w:rsidR="00321252" w:rsidRDefault="00321252" w:rsidP="00321252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</w:p>
          <w:p w14:paraId="526FA6D9" w14:textId="525AAE56" w:rsidR="00802B31" w:rsidRPr="005A0D4B" w:rsidRDefault="005A0D4B" w:rsidP="005A0D4B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auto"/>
                <w:lang w:eastAsia="en-NZ"/>
              </w:rPr>
            </w:pPr>
            <w:r w:rsidRPr="00AB62F7">
              <w:rPr>
                <w:rFonts w:asciiTheme="minorHAnsi" w:hAnsiTheme="minorHAnsi" w:cstheme="minorHAnsi"/>
                <w:lang w:val="en-US" w:eastAsia="en-NZ"/>
              </w:rPr>
              <w:t>It is the smarter online storage system that makes it simple to create, u</w:t>
            </w:r>
            <w:r>
              <w:rPr>
                <w:rFonts w:asciiTheme="minorHAnsi" w:hAnsiTheme="minorHAnsi" w:cstheme="minorHAnsi"/>
                <w:lang w:val="en-US" w:eastAsia="en-NZ"/>
              </w:rPr>
              <w:t xml:space="preserve">pload, share and edit files from your </w:t>
            </w:r>
            <w:r w:rsidRPr="00AB62F7">
              <w:rPr>
                <w:rFonts w:asciiTheme="minorHAnsi" w:hAnsiTheme="minorHAnsi" w:cstheme="minorHAnsi"/>
                <w:lang w:val="en-US" w:eastAsia="en-NZ"/>
              </w:rPr>
              <w:t>desktop, favorite browser, or your mobile devices.</w:t>
            </w:r>
            <w:r w:rsidRPr="00304257">
              <w:rPr>
                <w:lang w:val="en-US" w:eastAsia="en-NZ"/>
              </w:rPr>
              <w:t> </w:t>
            </w:r>
            <w:r w:rsidRPr="00304257">
              <w:rPr>
                <w:b/>
                <w:bCs/>
                <w:color w:val="auto"/>
                <w:lang w:eastAsia="en-NZ"/>
              </w:rPr>
              <w:t> </w:t>
            </w:r>
          </w:p>
        </w:tc>
      </w:tr>
      <w:tr w:rsidR="0070392F" w14:paraId="526FA6DC" w14:textId="77777777" w:rsidTr="00D5479D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2FE2AB4" w14:textId="77777777" w:rsidR="0070392F" w:rsidRDefault="00905F70" w:rsidP="002918A9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8C43A7">
              <w:rPr>
                <w:rFonts w:asciiTheme="majorHAnsi" w:hAnsiTheme="majorHAnsi" w:cstheme="majorHAnsi"/>
                <w:sz w:val="48"/>
                <w:szCs w:val="48"/>
              </w:rPr>
              <w:t>Join the network</w:t>
            </w:r>
          </w:p>
          <w:p w14:paraId="526FA6DB" w14:textId="646E2EA5" w:rsidR="009903E9" w:rsidRPr="00D5479D" w:rsidRDefault="009903E9" w:rsidP="002918A9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79D">
              <w:rPr>
                <w:rFonts w:asciiTheme="minorHAnsi" w:hAnsiTheme="minorHAnsi" w:cstheme="minorHAnsi"/>
                <w:sz w:val="20"/>
                <w:szCs w:val="20"/>
              </w:rPr>
              <w:t xml:space="preserve">Install a sync client </w:t>
            </w:r>
            <w:r w:rsidR="00D5479D" w:rsidRPr="00D5479D">
              <w:rPr>
                <w:rFonts w:asciiTheme="minorHAnsi" w:hAnsiTheme="minorHAnsi" w:cstheme="minorHAnsi"/>
                <w:sz w:val="20"/>
                <w:szCs w:val="20"/>
              </w:rPr>
              <w:t>on your chosen device.</w:t>
            </w:r>
          </w:p>
        </w:tc>
      </w:tr>
      <w:tr w:rsidR="0070392F" w14:paraId="526FA6E0" w14:textId="77777777" w:rsidTr="00D5479D">
        <w:trPr>
          <w:trHeight w:val="1440"/>
          <w:jc w:val="center"/>
        </w:trPr>
        <w:tc>
          <w:tcPr>
            <w:tcW w:w="3027" w:type="dxa"/>
            <w:gridSpan w:val="2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D" w14:textId="7DF18ECB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794AFDAA" wp14:editId="57EF4FE3">
                  <wp:extent cx="1377640" cy="1377640"/>
                  <wp:effectExtent l="0" t="0" r="0" b="0"/>
                  <wp:docPr id="4" name="Picture 4" descr="Android phone showing file access using OneDrive" title="Android phone showing file access using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lve_Announcement_Steps_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0" cy="13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</w:rPr>
              <w:drawing>
                <wp:inline distT="0" distB="0" distL="0" distR="0" wp14:anchorId="36FFF7E9" wp14:editId="14D66A5B">
                  <wp:extent cx="406400" cy="406400"/>
                  <wp:effectExtent l="0" t="0" r="0" b="0"/>
                  <wp:docPr id="10" name="Picture 10" descr="Step 1" title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ep-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E" w14:textId="4CA26199" w:rsidR="0070392F" w:rsidRDefault="00CD384C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3F5671DF" wp14:editId="3E36B0C5">
                  <wp:extent cx="1377740" cy="1377740"/>
                  <wp:effectExtent l="0" t="0" r="0" b="0"/>
                  <wp:docPr id="6" name="Picture 6" descr="iOS phone showing file access using OneDrive" title="iOS phone showing file access using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lve_Announcement_Steps_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0" cy="13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9D6">
              <w:rPr>
                <w:noProof/>
              </w:rPr>
              <w:drawing>
                <wp:inline distT="0" distB="0" distL="0" distR="0" wp14:anchorId="0C86F6CA" wp14:editId="30B64C72">
                  <wp:extent cx="406400" cy="406400"/>
                  <wp:effectExtent l="0" t="0" r="0" b="0"/>
                  <wp:docPr id="11" name="Picture 11" descr="Step 2" title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ep-0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526FA6DF" w14:textId="7907AE48" w:rsidR="0070392F" w:rsidRDefault="005809D6" w:rsidP="005809D6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36B5E71C" wp14:editId="1A98782A">
                  <wp:extent cx="1374699" cy="1374699"/>
                  <wp:effectExtent l="0" t="0" r="0" b="0"/>
                  <wp:docPr id="14" name="Picture 14" descr="Windows phone showing file access using OneDrive" title="Windows phone showing file access using One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lve_Announcement_Steps_0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9" cy="13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797">
              <w:rPr>
                <w:rFonts w:asciiTheme="minorHAnsi" w:hAnsiTheme="minorHAnsi"/>
                <w:noProof/>
                <w:color w:val="2468B2"/>
                <w:lang w:eastAsia="en-NZ"/>
              </w:rPr>
              <w:drawing>
                <wp:inline distT="0" distB="0" distL="0" distR="0" wp14:anchorId="23C17742" wp14:editId="6D07ACCE">
                  <wp:extent cx="406400" cy="406400"/>
                  <wp:effectExtent l="0" t="0" r="0" b="0"/>
                  <wp:docPr id="15" name="Picture 15" descr="Step 3" title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ep-0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88" w14:paraId="526FA6E4" w14:textId="77777777" w:rsidTr="00D5479D">
        <w:trPr>
          <w:jc w:val="center"/>
        </w:trPr>
        <w:tc>
          <w:tcPr>
            <w:tcW w:w="3027" w:type="dxa"/>
            <w:gridSpan w:val="2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1" w14:textId="79568612" w:rsidR="00885A88" w:rsidRPr="00802B31" w:rsidRDefault="005A0D4B" w:rsidP="000D5D35">
            <w:pPr>
              <w:jc w:val="center"/>
              <w:rPr>
                <w:rFonts w:asciiTheme="minorHAnsi" w:hAnsiTheme="minorHAnsi"/>
                <w:noProof/>
                <w:color w:val="00A89E"/>
                <w:u w:val="single"/>
                <w:lang w:eastAsia="en-NZ"/>
              </w:rPr>
            </w:pPr>
            <w:hyperlink r:id="rId17" w:history="1">
              <w:r w:rsidR="00802B31" w:rsidRPr="00802B31">
                <w:rPr>
                  <w:rStyle w:val="Hyperlink"/>
                  <w:rFonts w:asciiTheme="minorHAnsi" w:hAnsiTheme="minorHAnsi" w:cs="Segoe UI"/>
                  <w:noProof/>
                  <w:color w:val="00A89E"/>
                  <w:lang w:eastAsia="en-NZ"/>
                </w:rPr>
                <w:t>Get the Android™ app</w:t>
              </w:r>
            </w:hyperlink>
          </w:p>
        </w:tc>
        <w:tc>
          <w:tcPr>
            <w:tcW w:w="3028" w:type="dxa"/>
            <w:gridSpan w:val="2"/>
            <w:shd w:val="clear" w:color="auto" w:fill="auto"/>
            <w:tcMar>
              <w:top w:w="144" w:type="dxa"/>
              <w:left w:w="284" w:type="dxa"/>
              <w:bottom w:w="288" w:type="dxa"/>
              <w:right w:w="284" w:type="dxa"/>
            </w:tcMar>
            <w:vAlign w:val="center"/>
          </w:tcPr>
          <w:p w14:paraId="526FA6E2" w14:textId="637773E3" w:rsidR="00885A88" w:rsidRPr="00CD384C" w:rsidRDefault="005A0D4B" w:rsidP="000D5D35">
            <w:pPr>
              <w:jc w:val="center"/>
              <w:rPr>
                <w:rFonts w:asciiTheme="minorHAnsi" w:hAnsiTheme="minorHAnsi" w:cs="Segoe UI"/>
                <w:noProof/>
                <w:lang w:eastAsia="en-NZ"/>
              </w:rPr>
            </w:pPr>
            <w:hyperlink r:id="rId18" w:history="1">
              <w:r w:rsidR="00802B31" w:rsidRPr="00802B31">
                <w:rPr>
                  <w:rStyle w:val="Hyperlink"/>
                  <w:rFonts w:asciiTheme="minorHAnsi" w:hAnsiTheme="minorHAnsi" w:cs="Segoe UI"/>
                  <w:color w:val="00A89E"/>
                </w:rPr>
                <w:t>Get the iOS™ app</w:t>
              </w:r>
            </w:hyperlink>
          </w:p>
        </w:tc>
        <w:tc>
          <w:tcPr>
            <w:tcW w:w="2871" w:type="dxa"/>
            <w:shd w:val="clear" w:color="auto" w:fill="auto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3" w14:textId="00A73E76" w:rsidR="00885A88" w:rsidRPr="00905F70" w:rsidRDefault="005A0D4B" w:rsidP="00905F70">
            <w:pPr>
              <w:spacing w:line="240" w:lineRule="auto"/>
              <w:jc w:val="center"/>
              <w:rPr>
                <w:rFonts w:asciiTheme="minorHAnsi" w:hAnsiTheme="minorHAnsi" w:cs="Segoe UI"/>
                <w:noProof/>
                <w:color w:val="00A89E"/>
                <w:lang w:eastAsia="en-NZ"/>
              </w:rPr>
            </w:pPr>
            <w:hyperlink r:id="rId19" w:history="1">
              <w:r w:rsidR="00802B31" w:rsidRPr="00802B31">
                <w:rPr>
                  <w:rStyle w:val="Hyperlink"/>
                  <w:rFonts w:asciiTheme="minorHAnsi" w:hAnsiTheme="minorHAnsi" w:cs="Segoe UI"/>
                  <w:color w:val="00A89E"/>
                </w:rPr>
                <w:t>Get the Windows™ app</w:t>
              </w:r>
            </w:hyperlink>
          </w:p>
        </w:tc>
      </w:tr>
      <w:tr w:rsidR="0047747C" w14:paraId="526FA6E7" w14:textId="77777777" w:rsidTr="00D5479D">
        <w:trPr>
          <w:trHeight w:val="1516"/>
          <w:jc w:val="center"/>
        </w:trPr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5" w14:textId="2D805CD5" w:rsidR="0047747C" w:rsidRPr="002918A9" w:rsidRDefault="002918A9" w:rsidP="000D5D35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 w:rsidRPr="002918A9">
              <w:rPr>
                <w:rFonts w:ascii="Segoe UI" w:hAnsi="Segoe UI" w:cs="Segoe UI"/>
                <w:noProof/>
                <w:color w:val="2468B2"/>
              </w:rPr>
              <w:drawing>
                <wp:inline distT="0" distB="0" distL="0" distR="0" wp14:anchorId="30761F89" wp14:editId="74B6F7ED">
                  <wp:extent cx="914400" cy="914400"/>
                  <wp:effectExtent l="0" t="0" r="0" b="0"/>
                  <wp:docPr id="8" name="Graphic 8" descr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SfVR0g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14AB121A" w14:textId="16928351" w:rsidR="0047747C" w:rsidRDefault="0047747C" w:rsidP="00CB765F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</w:rPr>
              <w:t xml:space="preserve">Join us on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&lt;fill in date&gt;</w:t>
            </w:r>
            <w:r w:rsidRPr="00CD384C">
              <w:rPr>
                <w:rFonts w:asciiTheme="minorHAnsi" w:hAnsiTheme="minorHAnsi"/>
                <w:sz w:val="24"/>
                <w:szCs w:val="24"/>
              </w:rPr>
              <w:t xml:space="preserve"> f</w:t>
            </w:r>
            <w:r w:rsidR="006C07A8">
              <w:rPr>
                <w:rFonts w:asciiTheme="minorHAnsi" w:hAnsiTheme="minorHAnsi"/>
                <w:sz w:val="24"/>
                <w:szCs w:val="24"/>
              </w:rPr>
              <w:t xml:space="preserve">or tips on getting started with </w:t>
            </w:r>
            <w:r w:rsidR="00802B31">
              <w:rPr>
                <w:rFonts w:asciiTheme="minorHAnsi" w:hAnsiTheme="minorHAnsi"/>
                <w:sz w:val="24"/>
                <w:szCs w:val="24"/>
              </w:rPr>
              <w:t>OneDrive</w:t>
            </w:r>
            <w:r w:rsidR="00A965EC" w:rsidRPr="00CD384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26FA6E6" w14:textId="01E23B5A" w:rsidR="006C07A8" w:rsidRPr="006C07A8" w:rsidRDefault="005A0D4B" w:rsidP="00CB765F">
            <w:pPr>
              <w:rPr>
                <w:rStyle w:val="Hyperlink"/>
                <w:rFonts w:asciiTheme="minorHAnsi" w:hAnsiTheme="minorHAnsi" w:cs="Segoe UI"/>
                <w:color w:val="2468B2"/>
                <w:u w:val="none"/>
              </w:rPr>
            </w:pPr>
            <w:hyperlink r:id="rId22" w:history="1">
              <w:r w:rsidR="006C07A8" w:rsidRPr="006C07A8">
                <w:rPr>
                  <w:rStyle w:val="Hyperlink"/>
                  <w:rFonts w:asciiTheme="minorHAnsi" w:hAnsiTheme="minorHAnsi" w:cs="Segoe UI"/>
                  <w:bCs/>
                  <w:color w:val="00A89E"/>
                  <w:sz w:val="24"/>
                  <w:szCs w:val="24"/>
                  <w:u w:val="none"/>
                </w:rPr>
                <w:t>Learn more</w:t>
              </w:r>
            </w:hyperlink>
            <w:r w:rsidR="006C07A8" w:rsidRPr="006C07A8">
              <w:rPr>
                <w:rStyle w:val="Hyperlink"/>
                <w:rFonts w:asciiTheme="minorHAnsi" w:hAnsiTheme="minorHAnsi" w:cs="Segoe UI"/>
                <w:bCs/>
                <w:color w:val="00A89E"/>
                <w:sz w:val="24"/>
                <w:szCs w:val="24"/>
                <w:u w:val="none"/>
              </w:rPr>
              <w:t xml:space="preserve"> »</w:t>
            </w:r>
          </w:p>
        </w:tc>
      </w:tr>
      <w:tr w:rsidR="0047747C" w14:paraId="526FA6EB" w14:textId="77777777" w:rsidTr="00D5479D">
        <w:trPr>
          <w:trHeight w:val="1409"/>
          <w:jc w:val="center"/>
        </w:trPr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526FA6E8" w14:textId="01109712" w:rsidR="0047747C" w:rsidRPr="001A3C56" w:rsidRDefault="002918A9" w:rsidP="000D5D35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4802FA1" wp14:editId="2E5F1539">
                  <wp:extent cx="914400" cy="914400"/>
                  <wp:effectExtent l="0" t="0" r="0" b="0"/>
                  <wp:docPr id="7" name="Graphic 7" descr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wQdNPs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tcMar>
              <w:left w:w="284" w:type="dxa"/>
              <w:right w:w="284" w:type="dxa"/>
            </w:tcMar>
            <w:vAlign w:val="center"/>
          </w:tcPr>
          <w:p w14:paraId="526FA6E9" w14:textId="77777777" w:rsidR="0047747C" w:rsidRPr="00CD384C" w:rsidRDefault="0047747C" w:rsidP="0047747C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sz w:val="24"/>
                <w:szCs w:val="24"/>
              </w:rPr>
              <w:t>Share your questions or feedback.</w:t>
            </w:r>
          </w:p>
          <w:p w14:paraId="526FA6EA" w14:textId="77777777" w:rsidR="0047747C" w:rsidRPr="00B21217" w:rsidRDefault="0047747C" w:rsidP="0047747C">
            <w:pPr>
              <w:rPr>
                <w:sz w:val="24"/>
                <w:szCs w:val="24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&lt;insert email alias or Yammer group link for company&gt;</w:t>
            </w:r>
          </w:p>
        </w:tc>
      </w:tr>
      <w:tr w:rsidR="002918A9" w14:paraId="510B014E" w14:textId="77777777" w:rsidTr="00D5479D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4" w:type="dxa"/>
              <w:bottom w:w="288" w:type="dxa"/>
              <w:right w:w="284" w:type="dxa"/>
            </w:tcMar>
            <w:vAlign w:val="center"/>
          </w:tcPr>
          <w:p w14:paraId="089ED982" w14:textId="21800E3E" w:rsidR="002918A9" w:rsidRPr="00CD384C" w:rsidRDefault="002918A9" w:rsidP="002918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4697">
              <w:rPr>
                <w:rStyle w:val="IntenseReference"/>
                <w:rFonts w:asciiTheme="majorHAnsi" w:eastAsiaTheme="minorEastAsia" w:hAnsiTheme="majorHAnsi" w:cstheme="majorHAnsi"/>
                <w:b w:val="0"/>
                <w:bCs w:val="0"/>
                <w:smallCaps w:val="0"/>
                <w:color w:val="auto"/>
                <w:spacing w:val="0"/>
                <w:sz w:val="48"/>
                <w:szCs w:val="48"/>
              </w:rPr>
              <w:t>Explore training resources</w:t>
            </w:r>
          </w:p>
        </w:tc>
      </w:tr>
      <w:tr w:rsidR="002918A9" w14:paraId="53673D31" w14:textId="77777777" w:rsidTr="00D5479D">
        <w:trPr>
          <w:trHeight w:val="1409"/>
          <w:jc w:val="center"/>
        </w:trPr>
        <w:tc>
          <w:tcPr>
            <w:tcW w:w="2122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4A60C43F" w14:textId="46B189EF" w:rsidR="002918A9" w:rsidRPr="001A3C56" w:rsidRDefault="002918A9" w:rsidP="002918A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057B0E" wp14:editId="641B86B6">
                  <wp:extent cx="914400" cy="914400"/>
                  <wp:effectExtent l="0" t="0" r="0" b="0"/>
                  <wp:docPr id="1" name="Graphic 1" descr="Blackboar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SeClEP.sv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tcMar>
              <w:top w:w="144" w:type="dxa"/>
              <w:left w:w="284" w:type="dxa"/>
              <w:bottom w:w="144" w:type="dxa"/>
              <w:right w:w="284" w:type="dxa"/>
            </w:tcMar>
            <w:vAlign w:val="center"/>
          </w:tcPr>
          <w:p w14:paraId="531C500E" w14:textId="48F900D1" w:rsidR="002918A9" w:rsidRPr="001F34C3" w:rsidRDefault="005A0D4B" w:rsidP="002918A9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27" w:history="1">
              <w:r w:rsidR="002918A9" w:rsidRPr="001F34C3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Find out more about OneDrive</w:t>
              </w:r>
            </w:hyperlink>
            <w:r w:rsidR="002918A9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 xml:space="preserve"> </w:t>
            </w:r>
            <w:r w:rsidR="002918A9">
              <w:rPr>
                <w:rFonts w:ascii="Calibri" w:eastAsiaTheme="minorHAnsi" w:hAnsi="Calibri" w:cs="Calibri"/>
                <w:color w:val="00A89E"/>
                <w:sz w:val="24"/>
                <w:szCs w:val="24"/>
                <w:lang w:val="en-US"/>
              </w:rPr>
              <w:t>»</w:t>
            </w:r>
          </w:p>
          <w:p w14:paraId="0037FD3C" w14:textId="01163197" w:rsidR="002918A9" w:rsidRPr="001F34C3" w:rsidRDefault="005A0D4B" w:rsidP="002918A9">
            <w:pPr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</w:pPr>
            <w:hyperlink r:id="rId28" w:history="1">
              <w:r w:rsidR="002918A9" w:rsidRPr="001F34C3">
                <w:rPr>
                  <w:rStyle w:val="Hyperlink"/>
                  <w:rFonts w:asciiTheme="minorHAnsi" w:hAnsiTheme="minorHAnsi" w:cstheme="minorHAnsi"/>
                  <w:color w:val="00A89E"/>
                  <w:u w:val="none"/>
                </w:rPr>
                <w:t>Explore training resources</w:t>
              </w:r>
            </w:hyperlink>
            <w:r w:rsidR="002918A9">
              <w:rPr>
                <w:rStyle w:val="Hyperlink"/>
                <w:rFonts w:asciiTheme="minorHAnsi" w:hAnsiTheme="minorHAnsi" w:cstheme="minorHAnsi"/>
                <w:color w:val="00A89E"/>
                <w:u w:val="none"/>
              </w:rPr>
              <w:t xml:space="preserve"> </w:t>
            </w:r>
            <w:r w:rsidR="002918A9">
              <w:rPr>
                <w:rFonts w:ascii="Calibri" w:eastAsiaTheme="minorHAnsi" w:hAnsi="Calibri" w:cs="Calibri"/>
                <w:color w:val="00A89E"/>
                <w:sz w:val="24"/>
                <w:szCs w:val="24"/>
                <w:lang w:val="en-US"/>
              </w:rPr>
              <w:t>»</w:t>
            </w:r>
          </w:p>
          <w:p w14:paraId="7EFA9998" w14:textId="4FD0DB2C" w:rsidR="002918A9" w:rsidRPr="001F34C3" w:rsidRDefault="005A0D4B" w:rsidP="002918A9">
            <w:pPr>
              <w:rPr>
                <w:rStyle w:val="IntenseReference"/>
                <w:rFonts w:asciiTheme="minorHAnsi" w:eastAsiaTheme="minorEastAsia" w:hAnsiTheme="minorHAnsi" w:cstheme="minorHAnsi"/>
                <w:b w:val="0"/>
                <w:bCs w:val="0"/>
                <w:smallCaps w:val="0"/>
                <w:color w:val="auto"/>
                <w:spacing w:val="0"/>
              </w:rPr>
            </w:pPr>
            <w:hyperlink r:id="rId29" w:history="1">
              <w:r w:rsidR="002918A9" w:rsidRPr="001F34C3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</w:rPr>
                <w:t>Learn from OneDrive experts</w:t>
              </w:r>
            </w:hyperlink>
            <w:r w:rsidR="002918A9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 xml:space="preserve"> </w:t>
            </w:r>
            <w:r w:rsidR="002918A9">
              <w:rPr>
                <w:rFonts w:ascii="Calibri" w:eastAsiaTheme="minorHAnsi" w:hAnsi="Calibri" w:cs="Calibri"/>
                <w:color w:val="00A89E"/>
                <w:sz w:val="24"/>
                <w:szCs w:val="24"/>
                <w:lang w:val="en-US"/>
              </w:rPr>
              <w:t>»</w:t>
            </w:r>
          </w:p>
          <w:p w14:paraId="7D557B47" w14:textId="2DA614E2" w:rsidR="002918A9" w:rsidRPr="002918A9" w:rsidRDefault="005A0D4B" w:rsidP="002918A9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hyperlink r:id="rId30" w:history="1">
              <w:r w:rsidR="002918A9" w:rsidRPr="001F34C3">
                <w:rPr>
                  <w:rStyle w:val="Hyperlink"/>
                  <w:rFonts w:asciiTheme="minorHAnsi" w:eastAsiaTheme="minorEastAsia" w:hAnsiTheme="minorHAnsi" w:cstheme="minorHAnsi"/>
                  <w:color w:val="00A89E"/>
                  <w:u w:val="none"/>
                </w:rPr>
                <w:t>See scenarios using OneDrive</w:t>
              </w:r>
            </w:hyperlink>
            <w:r w:rsidR="002918A9">
              <w:rPr>
                <w:rStyle w:val="Hyperlink"/>
                <w:rFonts w:asciiTheme="minorHAnsi" w:eastAsiaTheme="minorEastAsia" w:hAnsiTheme="minorHAnsi" w:cstheme="minorHAnsi"/>
                <w:color w:val="00A89E"/>
                <w:u w:val="none"/>
              </w:rPr>
              <w:t xml:space="preserve"> </w:t>
            </w:r>
            <w:r w:rsidR="002918A9">
              <w:rPr>
                <w:rFonts w:ascii="Calibri" w:eastAsiaTheme="minorHAnsi" w:hAnsi="Calibri" w:cs="Calibri"/>
                <w:color w:val="00A89E"/>
                <w:sz w:val="24"/>
                <w:szCs w:val="24"/>
                <w:lang w:val="en-US"/>
              </w:rPr>
              <w:t>»</w:t>
            </w:r>
          </w:p>
        </w:tc>
      </w:tr>
    </w:tbl>
    <w:p w14:paraId="526FA6F0" w14:textId="77777777" w:rsidR="00C26171" w:rsidRPr="00DF2FEC" w:rsidRDefault="00C26171" w:rsidP="00114293">
      <w:pPr>
        <w:pStyle w:val="Subtitle"/>
        <w:rPr>
          <w:rStyle w:val="IntenseReference"/>
          <w:lang w:val="en-US"/>
        </w:rPr>
      </w:pPr>
    </w:p>
    <w:sectPr w:rsidR="00C26171" w:rsidRPr="00DF2FEC" w:rsidSect="00BD663A"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04E"/>
    <w:multiLevelType w:val="hybridMultilevel"/>
    <w:tmpl w:val="80D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075A"/>
    <w:multiLevelType w:val="hybridMultilevel"/>
    <w:tmpl w:val="6B6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368EF"/>
    <w:rsid w:val="0007113D"/>
    <w:rsid w:val="000D5D35"/>
    <w:rsid w:val="000D7E59"/>
    <w:rsid w:val="00112934"/>
    <w:rsid w:val="00114293"/>
    <w:rsid w:val="00175F4A"/>
    <w:rsid w:val="001A3C56"/>
    <w:rsid w:val="001D40AF"/>
    <w:rsid w:val="001F34C3"/>
    <w:rsid w:val="001F3885"/>
    <w:rsid w:val="001F73F0"/>
    <w:rsid w:val="002025E1"/>
    <w:rsid w:val="00221CE3"/>
    <w:rsid w:val="00236C79"/>
    <w:rsid w:val="00274EC6"/>
    <w:rsid w:val="002918A9"/>
    <w:rsid w:val="002945BF"/>
    <w:rsid w:val="002B46AA"/>
    <w:rsid w:val="002D6EF9"/>
    <w:rsid w:val="00321252"/>
    <w:rsid w:val="003A0707"/>
    <w:rsid w:val="003A4E96"/>
    <w:rsid w:val="003B402A"/>
    <w:rsid w:val="00412B3A"/>
    <w:rsid w:val="00415A49"/>
    <w:rsid w:val="00425B82"/>
    <w:rsid w:val="0047747C"/>
    <w:rsid w:val="00492811"/>
    <w:rsid w:val="0049624B"/>
    <w:rsid w:val="0049654E"/>
    <w:rsid w:val="00514432"/>
    <w:rsid w:val="005573FB"/>
    <w:rsid w:val="005622DD"/>
    <w:rsid w:val="00571D87"/>
    <w:rsid w:val="005809D6"/>
    <w:rsid w:val="005A0D4B"/>
    <w:rsid w:val="005A7D6D"/>
    <w:rsid w:val="005C1F8A"/>
    <w:rsid w:val="005E6571"/>
    <w:rsid w:val="006121CC"/>
    <w:rsid w:val="00615CDC"/>
    <w:rsid w:val="006A1CB6"/>
    <w:rsid w:val="006C07A8"/>
    <w:rsid w:val="006C0E88"/>
    <w:rsid w:val="006C2797"/>
    <w:rsid w:val="006C2994"/>
    <w:rsid w:val="0070392F"/>
    <w:rsid w:val="0071722E"/>
    <w:rsid w:val="00752E57"/>
    <w:rsid w:val="007956DA"/>
    <w:rsid w:val="007A09D8"/>
    <w:rsid w:val="007D323B"/>
    <w:rsid w:val="007E2123"/>
    <w:rsid w:val="007E7593"/>
    <w:rsid w:val="007E7D8F"/>
    <w:rsid w:val="007F1310"/>
    <w:rsid w:val="00802B31"/>
    <w:rsid w:val="00820FA3"/>
    <w:rsid w:val="008311C6"/>
    <w:rsid w:val="0085270D"/>
    <w:rsid w:val="0085521F"/>
    <w:rsid w:val="0087349C"/>
    <w:rsid w:val="00885A88"/>
    <w:rsid w:val="008E5CC8"/>
    <w:rsid w:val="008E780C"/>
    <w:rsid w:val="00905F70"/>
    <w:rsid w:val="00907FF6"/>
    <w:rsid w:val="00985FEB"/>
    <w:rsid w:val="00990267"/>
    <w:rsid w:val="009903E9"/>
    <w:rsid w:val="00992D25"/>
    <w:rsid w:val="00997DC5"/>
    <w:rsid w:val="009B189C"/>
    <w:rsid w:val="009D25D3"/>
    <w:rsid w:val="009E5169"/>
    <w:rsid w:val="00A04F5F"/>
    <w:rsid w:val="00A12D4E"/>
    <w:rsid w:val="00A40C7E"/>
    <w:rsid w:val="00A637FB"/>
    <w:rsid w:val="00A65DAD"/>
    <w:rsid w:val="00A703B3"/>
    <w:rsid w:val="00A75D75"/>
    <w:rsid w:val="00A76822"/>
    <w:rsid w:val="00A965EC"/>
    <w:rsid w:val="00AC0193"/>
    <w:rsid w:val="00AE2D06"/>
    <w:rsid w:val="00B05AF7"/>
    <w:rsid w:val="00B20BCD"/>
    <w:rsid w:val="00B21217"/>
    <w:rsid w:val="00B25B5D"/>
    <w:rsid w:val="00B370CA"/>
    <w:rsid w:val="00BA4670"/>
    <w:rsid w:val="00BA655C"/>
    <w:rsid w:val="00BC0092"/>
    <w:rsid w:val="00BD663A"/>
    <w:rsid w:val="00BD69BA"/>
    <w:rsid w:val="00BE0124"/>
    <w:rsid w:val="00BE4867"/>
    <w:rsid w:val="00C14D76"/>
    <w:rsid w:val="00C26171"/>
    <w:rsid w:val="00C73CFD"/>
    <w:rsid w:val="00C87934"/>
    <w:rsid w:val="00CA7F57"/>
    <w:rsid w:val="00CB765F"/>
    <w:rsid w:val="00CD384C"/>
    <w:rsid w:val="00D01A95"/>
    <w:rsid w:val="00D02B53"/>
    <w:rsid w:val="00D4151C"/>
    <w:rsid w:val="00D44DC1"/>
    <w:rsid w:val="00D5479D"/>
    <w:rsid w:val="00D61B2F"/>
    <w:rsid w:val="00D6674C"/>
    <w:rsid w:val="00D7728B"/>
    <w:rsid w:val="00D805CC"/>
    <w:rsid w:val="00D85600"/>
    <w:rsid w:val="00D93652"/>
    <w:rsid w:val="00DA00E1"/>
    <w:rsid w:val="00DC4837"/>
    <w:rsid w:val="00DE55FA"/>
    <w:rsid w:val="00DF2FEC"/>
    <w:rsid w:val="00E715C2"/>
    <w:rsid w:val="00E91053"/>
    <w:rsid w:val="00EA0E86"/>
    <w:rsid w:val="00EB470F"/>
    <w:rsid w:val="00EF5898"/>
    <w:rsid w:val="00F0264C"/>
    <w:rsid w:val="00F44462"/>
    <w:rsid w:val="00F55167"/>
    <w:rsid w:val="00FA1DC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A6CE"/>
  <w15:chartTrackingRefBased/>
  <w15:docId w15:val="{96C0D7D6-2B78-4351-AC2F-232F96A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F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C1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itunes.apple.com/us/app/onedrive/id823766827?mt=12" TargetMode="External"/><Relationship Id="rId26" Type="http://schemas.openxmlformats.org/officeDocument/2006/relationships/image" Target="media/image13.svg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play.google.com/store/apps/details?id=com.microsoft.skydrive" TargetMode="External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hyperlink" Target="https://answers.microsoft.com/en-us/onedrive?auth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1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support.office.com/en-us/article/OneDrive-training-1f608184-b7e6-43ca-8753-2ff679203132?ui=en-US&amp;rs=en-US&amp;ad=U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onedrive.live.com/about/en-us/download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roducts.office.com/onedrive-for-business/top-feature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products.office.com/onedrive-for-business/top-features" TargetMode="External"/><Relationship Id="rId27" Type="http://schemas.openxmlformats.org/officeDocument/2006/relationships/hyperlink" Target="https://products.office.com/onedrive-for-business/online-cloud-storage" TargetMode="External"/><Relationship Id="rId30" Type="http://schemas.openxmlformats.org/officeDocument/2006/relationships/hyperlink" Target="https://productivitylibrary.fasttrack.microsoft.com/en-us/office/envision/productivitylibrary?Products=OneD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9A1E5A874F4BB9FF49B412C823A4" ma:contentTypeVersion="7" ma:contentTypeDescription="Create a new document." ma:contentTypeScope="" ma:versionID="934eca41c15494a355362546965e54c1">
  <xsd:schema xmlns:xsd="http://www.w3.org/2001/XMLSchema" xmlns:xs="http://www.w3.org/2001/XMLSchema" xmlns:p="http://schemas.microsoft.com/office/2006/metadata/properties" xmlns:ns2="52926fa1-2335-45ee-9857-4ec1cf092574" xmlns:ns3="d9570f83-d244-4d45-a810-2d950a86d09d" targetNamespace="http://schemas.microsoft.com/office/2006/metadata/properties" ma:root="true" ma:fieldsID="651ec8db9ec6f1138a36a43b7c271223" ns2:_="" ns3:_="">
    <xsd:import namespace="52926fa1-2335-45ee-9857-4ec1cf092574"/>
    <xsd:import namespace="d9570f83-d244-4d45-a810-2d950a86d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6fa1-2335-45ee-9857-4ec1cf092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0f83-d244-4d45-a810-2d950a86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2926fa1-2335-45ee-9857-4ec1cf0925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68A3-498F-4B20-813F-F51032074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6E91F-8B22-4554-A47A-C85CF2F16572}"/>
</file>

<file path=customXml/itemProps3.xml><?xml version="1.0" encoding="utf-8"?>
<ds:datastoreItem xmlns:ds="http://schemas.openxmlformats.org/officeDocument/2006/customXml" ds:itemID="{037142C8-1EB6-4F59-A525-98F1FF32B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274E2-BF53-2342-88DB-2D0836E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McCann</cp:lastModifiedBy>
  <cp:revision>33</cp:revision>
  <dcterms:created xsi:type="dcterms:W3CDTF">2018-05-01T20:38:00Z</dcterms:created>
  <dcterms:modified xsi:type="dcterms:W3CDTF">2018-07-26T23:38:00Z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0x01010016B29A1E5A874F4BB9FF49B412C823A4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Sensitivity">
    <vt:lpwstr>General</vt:lpwstr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Owner">
    <vt:lpwstr>ankirti@microsoft.com</vt:lpwstr>
  </property>
  <property fmtid="{D5CDD505-2E9C-101B-9397-08002B2CF9AE}" pid="7" name="MSIP_Label_f42aa342-8706-4288-bd11-ebb85995028c_SetDate">
    <vt:lpwstr>2018-07-25T22:27:00.1866871Z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Order">
    <vt:r8>264200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