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26F382" wp14:paraId="2C078E63" wp14:textId="46CB6812">
      <w:pPr>
        <w:rPr>
          <w:b w:val="1"/>
          <w:bCs w:val="1"/>
          <w:sz w:val="32"/>
          <w:szCs w:val="32"/>
        </w:rPr>
      </w:pPr>
      <w:r w:rsidRPr="7D26F382" w:rsidR="153CB865">
        <w:rPr>
          <w:b w:val="1"/>
          <w:bCs w:val="1"/>
          <w:sz w:val="32"/>
          <w:szCs w:val="32"/>
        </w:rPr>
        <w:t>Microsoft Global Community Initiative – How to request catering quotes</w:t>
      </w:r>
    </w:p>
    <w:p w:rsidR="0F7A985D" w:rsidRDefault="0F7A985D" w14:paraId="3ECFCAF8" w14:textId="46C7B454"/>
    <w:p w:rsidR="153CB865" w:rsidP="0F7A985D" w:rsidRDefault="153CB865" w14:paraId="4B938362" w14:textId="13C74AE7">
      <w:pPr>
        <w:spacing w:before="240" w:beforeAutospacing="off" w:after="240" w:afterAutospacing="off"/>
      </w:pP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To organize a successful Community Days event, you’ll need to procure breakfast and lunch catering services. Here’s how to proceed:</w:t>
      </w:r>
    </w:p>
    <w:p w:rsidR="153CB865" w:rsidP="0F7A985D" w:rsidRDefault="153CB865" w14:paraId="7277DCDC" w14:textId="6E7530B2">
      <w:pPr>
        <w:pStyle w:val="Heading3"/>
        <w:spacing w:before="281" w:beforeAutospacing="off" w:after="281" w:afterAutospacing="off"/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1. Identify Local Caterers</w:t>
      </w:r>
    </w:p>
    <w:p w:rsidR="153CB865" w:rsidP="0F7A985D" w:rsidRDefault="153CB865" w14:paraId="7239C70E" w14:textId="06577106">
      <w:pPr>
        <w:spacing w:before="240" w:beforeAutospacing="off" w:after="240" w:afterAutospacing="off"/>
      </w:pP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Start by researching catering services in your area. Look for caterers that specialize in event catering and offer a variety of menu options, including breakfast and lunch. Some common types of caterers include:</w:t>
      </w:r>
    </w:p>
    <w:p w:rsidR="153CB865" w:rsidP="0F7A985D" w:rsidRDefault="153CB865" w14:paraId="138A6F05" w14:textId="4F2CE44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Full-Service Caterers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Provide setup, service, and cleanup.</w:t>
      </w:r>
    </w:p>
    <w:p w:rsidR="153CB865" w:rsidP="0F7A985D" w:rsidRDefault="153CB865" w14:paraId="31B5510D" w14:textId="38218A2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Drop-Off Caterers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Deliver pre-prepared meals for self-service.</w:t>
      </w:r>
    </w:p>
    <w:p w:rsidR="153CB865" w:rsidP="0F7A985D" w:rsidRDefault="153CB865" w14:paraId="6975A5AD" w14:textId="71D88CE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Specialty Caterers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Focus on specific cuisines or dietary needs.</w:t>
      </w:r>
    </w:p>
    <w:p w:rsidR="153CB865" w:rsidP="0F7A985D" w:rsidRDefault="153CB865" w14:paraId="6AA2BEEE" w14:textId="75161648">
      <w:pPr>
        <w:spacing w:before="240" w:beforeAutospacing="off" w:after="240" w:afterAutospacing="off"/>
      </w:pP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Check local reviews, websites, and social media for popular and well-rated options.</w:t>
      </w:r>
    </w:p>
    <w:p w:rsidR="153CB865" w:rsidP="0F7A985D" w:rsidRDefault="153CB865" w14:paraId="5E1DCE01" w14:textId="42D30AEE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26F382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Ask the event and local office to give </w:t>
      </w:r>
      <w:r w:rsidRPr="7D26F382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information and links to </w:t>
      </w:r>
      <w:r w:rsidRPr="7D26F382" w:rsidR="7F01BF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approved </w:t>
      </w:r>
      <w:r w:rsidRPr="7D26F382" w:rsidR="7B787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catering, business, etc... and any restrictions. </w:t>
      </w:r>
    </w:p>
    <w:p w:rsidR="153CB865" w:rsidP="0F7A985D" w:rsidRDefault="153CB865" w14:paraId="5033E232" w14:textId="11471328">
      <w:pPr>
        <w:pStyle w:val="Heading3"/>
        <w:spacing w:before="281" w:beforeAutospacing="off" w:after="281" w:afterAutospacing="off"/>
      </w:pPr>
      <w:r w:rsidRPr="7D26F382" w:rsidR="6343258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</w:t>
      </w:r>
      <w:r>
        <w:tab/>
      </w:r>
      <w:r w:rsidRPr="7D26F382" w:rsidR="153CB8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Verify Caterer Approval</w:t>
      </w:r>
    </w:p>
    <w:p w:rsidR="153CB865" w:rsidP="0F7A985D" w:rsidRDefault="153CB865" w14:paraId="45F21509" w14:textId="7BD55571">
      <w:pPr>
        <w:spacing w:before="240" w:beforeAutospacing="off" w:after="240" w:afterAutospacing="off"/>
      </w:pP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If your event is hosted in a venue or organized by a specific company or institution, verify the approval status of the caterers:</w:t>
      </w:r>
    </w:p>
    <w:p w:rsidR="153CB865" w:rsidP="0F7A985D" w:rsidRDefault="153CB865" w14:paraId="579A1695" w14:textId="1F064C6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Venue Requirements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Check if the venue has a list of approved caterers or restrictions on outside vendors.</w:t>
      </w:r>
    </w:p>
    <w:p w:rsidR="153CB865" w:rsidP="0F7A985D" w:rsidRDefault="153CB865" w14:paraId="255CECDA" w14:textId="439F5CB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Organizational Policies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If working with an institution (e.g., Microsoft or another corporation), confirm if they have preferred vendors or specific policies.</w:t>
      </w:r>
    </w:p>
    <w:p w:rsidR="0F7A985D" w:rsidRDefault="0F7A985D" w14:paraId="7F0D8097" w14:textId="57D56677"/>
    <w:p w:rsidR="153CB865" w:rsidP="0F7A985D" w:rsidRDefault="153CB865" w14:paraId="641C153F" w14:textId="5102D472">
      <w:pPr>
        <w:pStyle w:val="Heading3"/>
        <w:spacing w:before="281" w:beforeAutospacing="off" w:after="281" w:afterAutospacing="off"/>
      </w:pPr>
      <w:r w:rsidRPr="7D26F382" w:rsidR="0A68CD9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</w:t>
      </w:r>
      <w:r>
        <w:tab/>
      </w:r>
      <w:r w:rsidRPr="7D26F382" w:rsidR="0A68CD9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Request Quotes</w:t>
      </w:r>
    </w:p>
    <w:p w:rsidR="153CB865" w:rsidP="7D26F382" w:rsidRDefault="153CB865" w14:paraId="72B1AD0D" w14:textId="7DC93941">
      <w:pPr>
        <w:spacing w:before="240" w:beforeAutospacing="off" w:after="240" w:afterAutospacing="off"/>
      </w:pPr>
      <w:r w:rsidRPr="7D26F382" w:rsidR="0A68CD95">
        <w:rPr>
          <w:rFonts w:ascii="Aptos" w:hAnsi="Aptos" w:eastAsia="Aptos" w:cs="Aptos"/>
          <w:noProof w:val="0"/>
          <w:sz w:val="24"/>
          <w:szCs w:val="24"/>
          <w:lang w:val="en-US"/>
        </w:rPr>
        <w:t>Contact potential caterers to request quotes. Provide the following details to help them create accurate proposals:</w:t>
      </w:r>
    </w:p>
    <w:p w:rsidR="153CB865" w:rsidP="7D26F382" w:rsidRDefault="153CB865" w14:paraId="4F865A4D" w14:textId="09F5B3C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26F382" w:rsidR="0A68CD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Event Date &amp; Time</w:t>
      </w:r>
      <w:r w:rsidRPr="7D26F382" w:rsidR="0A68CD95">
        <w:rPr>
          <w:rFonts w:ascii="Aptos" w:hAnsi="Aptos" w:eastAsia="Aptos" w:cs="Aptos"/>
          <w:noProof w:val="0"/>
          <w:sz w:val="24"/>
          <w:szCs w:val="24"/>
          <w:lang w:val="en-US"/>
        </w:rPr>
        <w:t>: Specify the duration of your event.</w:t>
      </w:r>
    </w:p>
    <w:p w:rsidR="153CB865" w:rsidP="7D26F382" w:rsidRDefault="153CB865" w14:paraId="0F6E7EE3" w14:textId="1974CEC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26F382" w:rsidR="0A68CD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Number of Guests</w:t>
      </w:r>
      <w:r w:rsidRPr="7D26F382" w:rsidR="0A68CD95">
        <w:rPr>
          <w:rFonts w:ascii="Aptos" w:hAnsi="Aptos" w:eastAsia="Aptos" w:cs="Aptos"/>
          <w:noProof w:val="0"/>
          <w:sz w:val="24"/>
          <w:szCs w:val="24"/>
          <w:lang w:val="en-US"/>
        </w:rPr>
        <w:t>: Include a headcount for accurate portioning.</w:t>
      </w:r>
    </w:p>
    <w:p w:rsidR="153CB865" w:rsidP="7D26F382" w:rsidRDefault="153CB865" w14:paraId="7DBDD04E" w14:textId="3F1B703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26F382" w:rsidR="0A68CD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Meal Preferences</w:t>
      </w:r>
      <w:r w:rsidRPr="7D26F382" w:rsidR="0A68CD95">
        <w:rPr>
          <w:rFonts w:ascii="Aptos" w:hAnsi="Aptos" w:eastAsia="Aptos" w:cs="Aptos"/>
          <w:noProof w:val="0"/>
          <w:sz w:val="24"/>
          <w:szCs w:val="24"/>
          <w:lang w:val="en-US"/>
        </w:rPr>
        <w:t>: Highlight menu requirements, such as breakfast, lunch, or snacks.</w:t>
      </w:r>
    </w:p>
    <w:p w:rsidR="153CB865" w:rsidP="7D26F382" w:rsidRDefault="153CB865" w14:paraId="3FF88269" w14:textId="26C2D29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26F382" w:rsidR="0A68CD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Dietary Restrictions</w:t>
      </w:r>
      <w:r w:rsidRPr="7D26F382" w:rsidR="0A68CD95">
        <w:rPr>
          <w:rFonts w:ascii="Aptos" w:hAnsi="Aptos" w:eastAsia="Aptos" w:cs="Aptos"/>
          <w:noProof w:val="0"/>
          <w:sz w:val="24"/>
          <w:szCs w:val="24"/>
          <w:lang w:val="en-US"/>
        </w:rPr>
        <w:t>: Note any allergies or special diets (e.g., vegetarian, gluten-free).</w:t>
      </w:r>
    </w:p>
    <w:p w:rsidR="153CB865" w:rsidP="7D26F382" w:rsidRDefault="153CB865" w14:paraId="6887E4CC" w14:textId="691E9D0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26F382" w:rsidR="0A68CD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Service Type</w:t>
      </w:r>
      <w:r w:rsidRPr="7D26F382" w:rsidR="0A68CD95">
        <w:rPr>
          <w:rFonts w:ascii="Aptos" w:hAnsi="Aptos" w:eastAsia="Aptos" w:cs="Aptos"/>
          <w:noProof w:val="0"/>
          <w:sz w:val="24"/>
          <w:szCs w:val="24"/>
          <w:lang w:val="en-US"/>
        </w:rPr>
        <w:t>: Indicate whether you need delivery, setup, or full service.</w:t>
      </w:r>
      <w:r w:rsidRPr="7D26F382" w:rsidR="0A68CD9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153CB865" w:rsidP="0F7A985D" w:rsidRDefault="153CB865" w14:paraId="737C26B5" w14:textId="4BD521D7">
      <w:pPr>
        <w:pStyle w:val="Heading3"/>
        <w:spacing w:before="281" w:beforeAutospacing="off" w:after="281" w:afterAutospacing="off"/>
      </w:pPr>
      <w:r w:rsidRPr="7D26F382" w:rsidR="153CB8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4. </w:t>
      </w:r>
      <w:r w:rsidRPr="7D26F382" w:rsidR="153CB8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Coordinate with Businesses (e.g., Corporate Offices)</w:t>
      </w:r>
    </w:p>
    <w:p w:rsidR="153CB865" w:rsidP="0F7A985D" w:rsidRDefault="153CB865" w14:paraId="782ACC67" w14:textId="475EAD96">
      <w:pPr>
        <w:spacing w:before="240" w:beforeAutospacing="off" w:after="240" w:afterAutospacing="off"/>
      </w:pP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If collaborating with corporate partners, such as a local Microsoft office or similar organization:</w:t>
      </w:r>
    </w:p>
    <w:p w:rsidR="153CB865" w:rsidP="0F7A985D" w:rsidRDefault="153CB865" w14:paraId="07D4D8E4" w14:textId="0C066F4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Obtain Guidance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Reach out to the office's event team or administrative staff for catering policies or recommendations.</w:t>
      </w:r>
    </w:p>
    <w:p w:rsidR="153CB865" w:rsidP="0F7A985D" w:rsidRDefault="153CB865" w14:paraId="09573FBC" w14:textId="7C848ED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Preferred Vendors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Ask if they have contracts with specific caterers or guidelines for meal services.</w:t>
      </w:r>
    </w:p>
    <w:p w:rsidR="153CB865" w:rsidP="0F7A985D" w:rsidRDefault="153CB865" w14:paraId="044D3FF6" w14:textId="2CDFF2BB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Logistics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Coordinate delivery times, access requirements, and setup locations to align with event schedules.</w:t>
      </w:r>
    </w:p>
    <w:p w:rsidR="0F7A985D" w:rsidRDefault="0F7A985D" w14:paraId="3D193410" w14:textId="3773AD5E"/>
    <w:p w:rsidR="153CB865" w:rsidP="0F7A985D" w:rsidRDefault="153CB865" w14:paraId="4CFF26FB" w14:textId="105068B9">
      <w:pPr>
        <w:pStyle w:val="Heading3"/>
        <w:spacing w:before="281" w:beforeAutospacing="off" w:after="281" w:afterAutospacing="off"/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5. Finalize and Confirm</w:t>
      </w:r>
    </w:p>
    <w:p w:rsidR="153CB865" w:rsidP="0F7A985D" w:rsidRDefault="153CB865" w14:paraId="769CE926" w14:textId="6F7F0B1F">
      <w:pPr>
        <w:spacing w:before="240" w:beforeAutospacing="off" w:after="240" w:afterAutospacing="off"/>
      </w:pP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Once you’ve gathered quotes and selected a caterer:</w:t>
      </w:r>
    </w:p>
    <w:p w:rsidR="153CB865" w:rsidP="0F7A985D" w:rsidRDefault="153CB865" w14:paraId="61865AA2" w14:textId="2B6413D4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Negotiate Contracts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Confirm pricing, service details, and cancellation policies.</w:t>
      </w:r>
    </w:p>
    <w:p w:rsidR="153CB865" w:rsidP="0F7A985D" w:rsidRDefault="153CB865" w14:paraId="0CD0BC92" w14:textId="6C1A86F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Arrange a Tasting (Optional)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Test menu items to ensure quality and suitability.</w:t>
      </w:r>
    </w:p>
    <w:p w:rsidR="153CB865" w:rsidP="0F7A985D" w:rsidRDefault="153CB865" w14:paraId="72DE3E90" w14:textId="3DB9311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7A985D" w:rsidR="153CB8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Confirm Details</w:t>
      </w: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: Provide final attendee numbers and logistics at least a week before the event.</w:t>
      </w:r>
    </w:p>
    <w:p w:rsidR="153CB865" w:rsidP="0F7A985D" w:rsidRDefault="153CB865" w14:paraId="5CE844A0" w14:textId="37F60829">
      <w:pPr>
        <w:spacing w:before="240" w:beforeAutospacing="off" w:after="240" w:afterAutospacing="off"/>
      </w:pPr>
      <w:r w:rsidRPr="0F7A985D" w:rsidR="153CB865">
        <w:rPr>
          <w:rFonts w:ascii="Aptos" w:hAnsi="Aptos" w:eastAsia="Aptos" w:cs="Aptos"/>
          <w:noProof w:val="0"/>
          <w:sz w:val="24"/>
          <w:szCs w:val="24"/>
          <w:lang w:val="en-US"/>
        </w:rPr>
        <w:t>By following these steps, you’ll be able to secure reliable breakfast and lunch catering for your Community Days event.</w:t>
      </w:r>
    </w:p>
    <w:p w:rsidR="0F7A985D" w:rsidRDefault="0F7A985D" w14:paraId="266BBAFB" w14:textId="1075697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08df8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30c1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4226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64f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da8c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F36435"/>
    <w:rsid w:val="0A68CD95"/>
    <w:rsid w:val="0F7A985D"/>
    <w:rsid w:val="0F91180A"/>
    <w:rsid w:val="153CB865"/>
    <w:rsid w:val="63432582"/>
    <w:rsid w:val="63F36435"/>
    <w:rsid w:val="6CEA3C77"/>
    <w:rsid w:val="7B787CC6"/>
    <w:rsid w:val="7D26F382"/>
    <w:rsid w:val="7F01B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6435"/>
  <w15:chartTrackingRefBased/>
  <w15:docId w15:val="{D8B41745-C4F2-47CB-A6D9-B65F362EEF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F7A985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ba427cabf9644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7E1CF81D4474482883740FD559BFA" ma:contentTypeVersion="17" ma:contentTypeDescription="Create a new document." ma:contentTypeScope="" ma:versionID="8416050e5f0c8310121ace2eff051a13">
  <xsd:schema xmlns:xsd="http://www.w3.org/2001/XMLSchema" xmlns:xs="http://www.w3.org/2001/XMLSchema" xmlns:p="http://schemas.microsoft.com/office/2006/metadata/properties" xmlns:ns1="http://schemas.microsoft.com/sharepoint/v3" xmlns:ns2="69c30713-af12-44e2-9e41-c108ae8adae4" xmlns:ns3="287f6557-18c0-4370-ae54-94b6b987281a" targetNamespace="http://schemas.microsoft.com/office/2006/metadata/properties" ma:root="true" ma:fieldsID="9482b2394f6a8ad54bdc97ca3a376140" ns1:_="" ns2:_="" ns3:_="">
    <xsd:import namespace="http://schemas.microsoft.com/sharepoint/v3"/>
    <xsd:import namespace="69c30713-af12-44e2-9e41-c108ae8adae4"/>
    <xsd:import namespace="287f6557-18c0-4370-ae54-94b6b98728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1:PublishingStartDate" minOccurs="0"/>
                <xsd:element ref="ns1:PublishingExpirationDate" minOccurs="0"/>
                <xsd:element ref="ns2:MediaServiceObjectDetectorVersions" minOccurs="0"/>
                <xsd:element ref="ns2:Meeting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30713-af12-44e2-9e41-c108ae8ada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a67c07f-dccb-43db-a12a-df4e5df68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f6557-18c0-4370-ae54-94b6b98728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8502372-ea9a-4a82-a456-77cd451784c1}" ma:internalName="TaxCatchAll" ma:showField="CatchAllData" ma:web="287f6557-18c0-4370-ae54-94b6b9872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lcf76f155ced4ddcb4097134ff3c332f xmlns="69c30713-af12-44e2-9e41-c108ae8adae4">
      <Terms xmlns="http://schemas.microsoft.com/office/infopath/2007/PartnerControls"/>
    </lcf76f155ced4ddcb4097134ff3c332f>
    <PublishingStartDate xmlns="http://schemas.microsoft.com/sharepoint/v3" xsi:nil="true"/>
    <MeetingDate xmlns="69c30713-af12-44e2-9e41-c108ae8adae4" xsi:nil="true"/>
    <TaxCatchAll xmlns="287f6557-18c0-4370-ae54-94b6b987281a" xsi:nil="true"/>
  </documentManagement>
</p:properties>
</file>

<file path=customXml/itemProps1.xml><?xml version="1.0" encoding="utf-8"?>
<ds:datastoreItem xmlns:ds="http://schemas.openxmlformats.org/officeDocument/2006/customXml" ds:itemID="{0265AA45-4A57-4CF1-B52D-EC95E4FA818F}"/>
</file>

<file path=customXml/itemProps2.xml><?xml version="1.0" encoding="utf-8"?>
<ds:datastoreItem xmlns:ds="http://schemas.openxmlformats.org/officeDocument/2006/customXml" ds:itemID="{0247B1B7-C552-4BF5-A396-245CE82D0CBD}"/>
</file>

<file path=customXml/itemProps3.xml><?xml version="1.0" encoding="utf-8"?>
<ds:datastoreItem xmlns:ds="http://schemas.openxmlformats.org/officeDocument/2006/customXml" ds:itemID="{273F4E70-616A-4A2D-9015-DE301F4D29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Cook</dc:creator>
  <keywords/>
  <dc:description/>
  <lastModifiedBy>Heather Cook</lastModifiedBy>
  <dcterms:created xsi:type="dcterms:W3CDTF">2025-01-07T00:09:05.0000000Z</dcterms:created>
  <dcterms:modified xsi:type="dcterms:W3CDTF">2025-01-07T00:17:31.0543547Z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0x01010005F7E1CF81D4474482883740FD559BFA</vt:lpwstr>
  </property>
  <property fmtid="{D5CDD505-2E9C-101B-9397-08002B2CF9AE}" pid="3" name="MediaServiceImageTags">
    <vt:lpwstr/>
  </property>
</Properties>
</file>